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FF" w:rsidRPr="00B24977" w:rsidRDefault="00772EFF" w:rsidP="00772EFF">
      <w:pPr>
        <w:rPr>
          <w:b/>
          <w:sz w:val="32"/>
          <w:szCs w:val="32"/>
          <w:u w:val="single"/>
        </w:rPr>
      </w:pPr>
      <w:r w:rsidRPr="00B24977">
        <w:rPr>
          <w:b/>
          <w:sz w:val="32"/>
          <w:szCs w:val="32"/>
          <w:u w:val="single"/>
        </w:rPr>
        <w:t>Wie finde ich eine Wohnung in Köln?</w:t>
      </w:r>
    </w:p>
    <w:p w:rsidR="00772EFF" w:rsidRDefault="00772EFF" w:rsidP="00772EFF"/>
    <w:p w:rsidR="00772EFF" w:rsidRDefault="00772EFF" w:rsidP="00772EFF"/>
    <w:p w:rsidR="00772EFF" w:rsidRPr="00B24977" w:rsidRDefault="003A26FA" w:rsidP="00772EFF">
      <w:pPr>
        <w:rPr>
          <w:b/>
        </w:rPr>
      </w:pPr>
      <w:r>
        <w:rPr>
          <w:b/>
        </w:rPr>
        <w:t xml:space="preserve">1. </w:t>
      </w:r>
      <w:r w:rsidR="00772EFF" w:rsidRPr="00B24977">
        <w:rPr>
          <w:b/>
        </w:rPr>
        <w:t>Wohnungstypen</w:t>
      </w:r>
    </w:p>
    <w:p w:rsidR="00772EFF" w:rsidRPr="00B24977" w:rsidRDefault="00772EFF" w:rsidP="00772EFF">
      <w:pPr>
        <w:rPr>
          <w:b/>
        </w:rPr>
      </w:pPr>
    </w:p>
    <w:p w:rsidR="00772EFF" w:rsidRDefault="008D7929" w:rsidP="00772EFF">
      <w:r>
        <w:rPr>
          <w:b/>
        </w:rPr>
        <w:t>Von der Stadt</w:t>
      </w:r>
      <w:r w:rsidR="00772EFF" w:rsidRPr="00B24977">
        <w:rPr>
          <w:b/>
        </w:rPr>
        <w:t xml:space="preserve"> geförderte Wohnungen</w:t>
      </w:r>
      <w:r w:rsidR="00772EFF">
        <w:t xml:space="preserve"> sind preisgünstig, aber nicht ausreichend vorhanden. Diese W</w:t>
      </w:r>
      <w:r w:rsidR="00FF75CA">
        <w:t>ohnungen werden</w:t>
      </w:r>
      <w:r w:rsidR="00772EFF">
        <w:t xml:space="preserve"> von Genossenschaften, vom Auszugsmanagement </w:t>
      </w:r>
      <w:r w:rsidR="000965AA">
        <w:t xml:space="preserve">Flüchtlingsrat, </w:t>
      </w:r>
      <w:r w:rsidR="00772EFF">
        <w:t xml:space="preserve">Caritas und DRK und selten auch </w:t>
      </w:r>
      <w:r w:rsidR="00FF75CA">
        <w:t xml:space="preserve">von den Eigentümern </w:t>
      </w:r>
      <w:r w:rsidR="00772EFF">
        <w:t>im Internet angeboten. Die Suche nach einer städt</w:t>
      </w:r>
      <w:r>
        <w:t>isch geförderten</w:t>
      </w:r>
      <w:r w:rsidR="00772EFF">
        <w:t xml:space="preserve"> </w:t>
      </w:r>
      <w:proofErr w:type="gramStart"/>
      <w:r w:rsidR="00772EFF">
        <w:t>Wohnungen</w:t>
      </w:r>
      <w:proofErr w:type="gramEnd"/>
      <w:r w:rsidR="00772EFF">
        <w:t xml:space="preserve"> kann sehr lange dauern, weil es viel zu wenige davon gibt. Trotzdem kann es sinnvoll sein, sich in einer oder mehreren Genossensch</w:t>
      </w:r>
      <w:r w:rsidR="000A366D">
        <w:t>aften registrieren zu lassen. M</w:t>
      </w:r>
      <w:r w:rsidR="000965AA">
        <w:t>it etwas Glück</w:t>
      </w:r>
      <w:r w:rsidR="00772EFF">
        <w:t xml:space="preserve"> kann </w:t>
      </w:r>
      <w:r>
        <w:t xml:space="preserve">dort </w:t>
      </w:r>
      <w:r w:rsidR="00772EFF">
        <w:t xml:space="preserve">manchmal eine Wohnung freiwerden. </w:t>
      </w:r>
    </w:p>
    <w:p w:rsidR="00772EFF" w:rsidRDefault="00772EFF" w:rsidP="00772EFF"/>
    <w:p w:rsidR="00772EFF" w:rsidRDefault="00772EFF" w:rsidP="00772EFF">
      <w:r w:rsidRPr="00B24977">
        <w:rPr>
          <w:b/>
        </w:rPr>
        <w:t>Privatfinanzierte Wohnungen</w:t>
      </w:r>
      <w:r>
        <w:t xml:space="preserve"> sind in der Regel teurer und werden manchmal in der Zeitung, meist aber im Internet angeboten. Die Angebote kommen entweder direkt vom Eigentümer oder von einem Immobilienmakler. Der Makler fordert für seine Arbeit eine hohe Extrazahlung (Provision), die vom Mieter geleistet werden </w:t>
      </w:r>
      <w:proofErr w:type="spellStart"/>
      <w:r>
        <w:t>muß</w:t>
      </w:r>
      <w:proofErr w:type="spellEnd"/>
      <w:r>
        <w:t xml:space="preserve">. Ein neues Gesetz soll dies aber bald ändern. Dann </w:t>
      </w:r>
      <w:proofErr w:type="spellStart"/>
      <w:r>
        <w:t>muß</w:t>
      </w:r>
      <w:proofErr w:type="spellEnd"/>
      <w:r>
        <w:t xml:space="preserve"> nicht mehr der Mieter, sondern der Eigentümer den Makler bezahlen.</w:t>
      </w:r>
      <w:r w:rsidR="00354F8D" w:rsidRPr="00354F8D">
        <w:rPr>
          <w:color w:val="3366FF"/>
        </w:rPr>
        <w:t xml:space="preserve"> </w:t>
      </w:r>
      <w:r w:rsidR="00223D3E">
        <w:rPr>
          <w:color w:val="3366FF"/>
        </w:rPr>
        <w:t>(</w:t>
      </w:r>
      <w:r w:rsidR="00354F8D" w:rsidRPr="00223D3E">
        <w:rPr>
          <w:color w:val="0D0D0D" w:themeColor="text1" w:themeTint="F2"/>
        </w:rPr>
        <w:t>Ein Maklerschein k</w:t>
      </w:r>
      <w:r w:rsidR="007765C9" w:rsidRPr="00223D3E">
        <w:rPr>
          <w:color w:val="0D0D0D" w:themeColor="text1" w:themeTint="F2"/>
        </w:rPr>
        <w:t>ann beim Wohnungsamt</w:t>
      </w:r>
      <w:r w:rsidR="00354F8D" w:rsidRPr="00223D3E">
        <w:rPr>
          <w:color w:val="0D0D0D" w:themeColor="text1" w:themeTint="F2"/>
        </w:rPr>
        <w:t xml:space="preserve"> beantragt werden</w:t>
      </w:r>
      <w:r w:rsidR="00223D3E">
        <w:rPr>
          <w:color w:val="0D0D0D" w:themeColor="text1" w:themeTint="F2"/>
        </w:rPr>
        <w:t>.)</w:t>
      </w:r>
    </w:p>
    <w:p w:rsidR="00B24977" w:rsidRDefault="00B24977" w:rsidP="00772EFF"/>
    <w:p w:rsidR="00B24977" w:rsidRDefault="007765C9" w:rsidP="00772EFF">
      <w:r>
        <w:t>Für öffentlich geförderte Wohnungen</w:t>
      </w:r>
      <w:r w:rsidR="00B24977">
        <w:t xml:space="preserve"> braucht man einen </w:t>
      </w:r>
      <w:r w:rsidR="00B24977" w:rsidRPr="00B24977">
        <w:rPr>
          <w:b/>
        </w:rPr>
        <w:t>Wohnberechtigungsschein</w:t>
      </w:r>
      <w:r w:rsidR="00B24977">
        <w:t xml:space="preserve"> </w:t>
      </w:r>
      <w:r w:rsidR="00CA7889" w:rsidRPr="00CA7889">
        <w:rPr>
          <w:b/>
        </w:rPr>
        <w:t>(WBS)</w:t>
      </w:r>
      <w:r w:rsidR="00CA7889">
        <w:t xml:space="preserve"> </w:t>
      </w:r>
      <w:r w:rsidR="00B24977">
        <w:t>vom Wohnungsamt der St</w:t>
      </w:r>
      <w:r w:rsidR="00CE6875">
        <w:t xml:space="preserve">adt Köln. Er garantiert, </w:t>
      </w:r>
      <w:proofErr w:type="spellStart"/>
      <w:r w:rsidR="00CE6875">
        <w:t>daß</w:t>
      </w:r>
      <w:proofErr w:type="spellEnd"/>
      <w:r w:rsidR="00B24977">
        <w:t xml:space="preserve"> Miete und Kaution vom Jobcenter gezahlt werden.</w:t>
      </w:r>
      <w:r w:rsidR="003A26FA">
        <w:t xml:space="preserve"> (Antrag </w:t>
      </w:r>
      <w:r w:rsidR="00AA4082">
        <w:t xml:space="preserve">per Download </w:t>
      </w:r>
      <w:r w:rsidR="003A26FA">
        <w:t xml:space="preserve">über </w:t>
      </w:r>
      <w:r>
        <w:t>das Wohnungsamt</w:t>
      </w:r>
      <w:r w:rsidR="00AA4082">
        <w:t xml:space="preserve"> Köln</w:t>
      </w:r>
      <w:r w:rsidR="003A26FA">
        <w:t>)</w:t>
      </w:r>
    </w:p>
    <w:p w:rsidR="00B24977" w:rsidRDefault="00B24977" w:rsidP="00772EFF">
      <w:pPr>
        <w:rPr>
          <w:color w:val="3366FF"/>
        </w:rPr>
      </w:pPr>
    </w:p>
    <w:p w:rsidR="007765C9" w:rsidRDefault="007765C9" w:rsidP="00772EFF"/>
    <w:p w:rsidR="00772EFF" w:rsidRPr="00B24977" w:rsidRDefault="003A26FA" w:rsidP="00772EFF">
      <w:pPr>
        <w:rPr>
          <w:b/>
        </w:rPr>
      </w:pPr>
      <w:r>
        <w:rPr>
          <w:b/>
        </w:rPr>
        <w:t xml:space="preserve">2. </w:t>
      </w:r>
      <w:r w:rsidR="00772EFF" w:rsidRPr="00B24977">
        <w:rPr>
          <w:b/>
        </w:rPr>
        <w:t>Wohnungssuche im Internet</w:t>
      </w:r>
    </w:p>
    <w:p w:rsidR="00772EFF" w:rsidRDefault="00772EFF" w:rsidP="00772EFF"/>
    <w:p w:rsidR="00772EFF" w:rsidRDefault="00772EFF" w:rsidP="00772EFF">
      <w:r>
        <w:t>Am besten gibt man den Suchbegriff „</w:t>
      </w:r>
      <w:r w:rsidRPr="00B24977">
        <w:rPr>
          <w:b/>
        </w:rPr>
        <w:t>Mietwohnung Köln</w:t>
      </w:r>
      <w:r>
        <w:t>“ ein und geht dann auf die Links „Immo</w:t>
      </w:r>
      <w:r w:rsidR="00B24977">
        <w:t>bilien</w:t>
      </w:r>
      <w:r>
        <w:t>scout24“, „</w:t>
      </w:r>
      <w:proofErr w:type="spellStart"/>
      <w:r>
        <w:t>Immonet</w:t>
      </w:r>
      <w:proofErr w:type="spellEnd"/>
      <w:r>
        <w:t>“, „</w:t>
      </w:r>
      <w:proofErr w:type="spellStart"/>
      <w:r>
        <w:t>Immowelt</w:t>
      </w:r>
      <w:proofErr w:type="spellEnd"/>
      <w:r>
        <w:t>“, „</w:t>
      </w:r>
      <w:proofErr w:type="spellStart"/>
      <w:r>
        <w:t>Kalaydo</w:t>
      </w:r>
      <w:proofErr w:type="spellEnd"/>
      <w:r>
        <w:t xml:space="preserve">“ oder „Kleinanzeigen </w:t>
      </w:r>
      <w:proofErr w:type="spellStart"/>
      <w:r>
        <w:t>ebay</w:t>
      </w:r>
      <w:proofErr w:type="spellEnd"/>
      <w:r>
        <w:t>“. Die meisten Angebote findet man bei „Immo</w:t>
      </w:r>
      <w:r w:rsidR="00B24977">
        <w:t>bilien</w:t>
      </w:r>
      <w:r>
        <w:t>scout24“.</w:t>
      </w:r>
    </w:p>
    <w:p w:rsidR="00B24977" w:rsidRDefault="00B24977" w:rsidP="00772EFF"/>
    <w:p w:rsidR="00B24977" w:rsidRDefault="00B24977" w:rsidP="00772EFF"/>
    <w:p w:rsidR="00B24977" w:rsidRPr="00B24977" w:rsidRDefault="003A26FA" w:rsidP="00772EFF">
      <w:pPr>
        <w:rPr>
          <w:b/>
        </w:rPr>
      </w:pPr>
      <w:r>
        <w:rPr>
          <w:b/>
        </w:rPr>
        <w:t xml:space="preserve">3. </w:t>
      </w:r>
      <w:r w:rsidR="00B24977" w:rsidRPr="00B24977">
        <w:rPr>
          <w:b/>
        </w:rPr>
        <w:t>Suchkriterien</w:t>
      </w:r>
    </w:p>
    <w:p w:rsidR="00B24977" w:rsidRDefault="00B24977" w:rsidP="00772EFF"/>
    <w:p w:rsidR="00B24977" w:rsidRDefault="00B24977" w:rsidP="00772EFF">
      <w:r>
        <w:t xml:space="preserve">Bei der Wohnungssuche spielen zwei Kriterien eine wichtige Rolle: </w:t>
      </w:r>
      <w:r w:rsidRPr="00A42E4E">
        <w:rPr>
          <w:b/>
        </w:rPr>
        <w:t>Größe und Preis</w:t>
      </w:r>
      <w:r>
        <w:t xml:space="preserve">. </w:t>
      </w:r>
    </w:p>
    <w:p w:rsidR="00B24977" w:rsidRDefault="00B24977" w:rsidP="00772EFF">
      <w:r>
        <w:t>Beide werden vom Jobcenter vorgegeben als Voraussetzung für die Zahlung der Miete.</w:t>
      </w:r>
    </w:p>
    <w:p w:rsidR="00B24977" w:rsidRDefault="00B24977" w:rsidP="00772EFF"/>
    <w:p w:rsidR="00B24977" w:rsidRDefault="00B24977" w:rsidP="00772EFF">
      <w:r>
        <w:t xml:space="preserve">Die </w:t>
      </w:r>
      <w:r w:rsidRPr="00A42E4E">
        <w:rPr>
          <w:b/>
        </w:rPr>
        <w:t>Wohnungsgröße</w:t>
      </w:r>
      <w:r>
        <w:t xml:space="preserve"> richtet sich nach der Anzahl der Personen.</w:t>
      </w:r>
    </w:p>
    <w:p w:rsidR="00B24977" w:rsidRDefault="00B24977" w:rsidP="00772EFF"/>
    <w:p w:rsidR="00B24977" w:rsidRPr="00541FE9" w:rsidRDefault="00B24977" w:rsidP="00772EFF">
      <w:r w:rsidRPr="00541FE9">
        <w:t>1  Person     45 – 50  qm                                                  2 Personen  60 – 65  qm</w:t>
      </w:r>
    </w:p>
    <w:p w:rsidR="00B24977" w:rsidRPr="00B24977" w:rsidRDefault="00B24977" w:rsidP="00772EFF">
      <w:r w:rsidRPr="00B24977">
        <w:t>3 Personen</w:t>
      </w:r>
      <w:r>
        <w:t xml:space="preserve">  </w:t>
      </w:r>
      <w:r w:rsidRPr="00B24977">
        <w:t>75 – 80  qm                                                  4 Personen  90 – 95  qm</w:t>
      </w:r>
    </w:p>
    <w:p w:rsidR="00B24977" w:rsidRDefault="00B24977" w:rsidP="00772EFF">
      <w:r>
        <w:t xml:space="preserve">5 Personen </w:t>
      </w:r>
      <w:r w:rsidRPr="00B24977">
        <w:t xml:space="preserve">105-110 </w:t>
      </w:r>
      <w:r>
        <w:t xml:space="preserve"> </w:t>
      </w:r>
      <w:r w:rsidRPr="00B24977">
        <w:t>qm                                                  6 Personen 120-125</w:t>
      </w:r>
      <w:r>
        <w:t xml:space="preserve"> qm</w:t>
      </w:r>
    </w:p>
    <w:p w:rsidR="00B24977" w:rsidRDefault="00B24977" w:rsidP="00772EFF">
      <w:r>
        <w:t>7 Personen 135-140  qm                                                  8 Personen 150-155 qm</w:t>
      </w:r>
    </w:p>
    <w:p w:rsidR="00B24977" w:rsidRDefault="00B24977" w:rsidP="00772EFF"/>
    <w:p w:rsidR="00B24977" w:rsidRPr="00B24977" w:rsidRDefault="00B24977" w:rsidP="00772EFF"/>
    <w:p w:rsidR="00B24977" w:rsidRPr="00B24977" w:rsidRDefault="00B24977" w:rsidP="00772EFF"/>
    <w:p w:rsidR="00B24977" w:rsidRPr="00B24977" w:rsidRDefault="00B24977" w:rsidP="00772EFF"/>
    <w:p w:rsidR="00772EFF" w:rsidRPr="00B24977" w:rsidRDefault="00772EFF" w:rsidP="00772EFF"/>
    <w:p w:rsidR="008D7929" w:rsidRDefault="00CA7889" w:rsidP="00772EFF">
      <w:r>
        <w:t xml:space="preserve">                                                  </w:t>
      </w:r>
    </w:p>
    <w:p w:rsidR="00CA7889" w:rsidRDefault="008D7929" w:rsidP="00772EFF">
      <w:r>
        <w:t xml:space="preserve">                                                               </w:t>
      </w:r>
      <w:r w:rsidR="00CA7889">
        <w:t xml:space="preserve"> - 2 –</w:t>
      </w:r>
    </w:p>
    <w:p w:rsidR="00CA7889" w:rsidRDefault="00CA7889" w:rsidP="00772EFF">
      <w:r>
        <w:t xml:space="preserve">                                                      </w:t>
      </w:r>
    </w:p>
    <w:p w:rsidR="00CA7889" w:rsidRDefault="00CA7889" w:rsidP="00772EFF"/>
    <w:p w:rsidR="00772EFF" w:rsidRDefault="00A42E4E" w:rsidP="00772EFF">
      <w:r>
        <w:lastRenderedPageBreak/>
        <w:t xml:space="preserve">Beim  </w:t>
      </w:r>
      <w:r w:rsidRPr="00CA7889">
        <w:rPr>
          <w:b/>
        </w:rPr>
        <w:t>Mietpreis</w:t>
      </w:r>
      <w:r>
        <w:t xml:space="preserve"> gelten folgende Vorgaben:</w:t>
      </w:r>
    </w:p>
    <w:p w:rsidR="00A42E4E" w:rsidRDefault="00A42E4E" w:rsidP="00772EFF">
      <w:r>
        <w:t>Grundmiete ohne Nebenkosten und Heizkosten : 6,25 Euro pro qm</w:t>
      </w:r>
    </w:p>
    <w:p w:rsidR="00A42E4E" w:rsidRDefault="00A42E4E" w:rsidP="00772EFF">
      <w:r>
        <w:t>Nebenkosten:                                                         2,00 Euro pro qm</w:t>
      </w:r>
    </w:p>
    <w:p w:rsidR="007575E8" w:rsidRDefault="00ED72AE" w:rsidP="00772EFF">
      <w:r>
        <w:t xml:space="preserve">Gesamt-Kaltmiete                                                  </w:t>
      </w:r>
      <w:r w:rsidRPr="00ED72AE">
        <w:rPr>
          <w:b/>
        </w:rPr>
        <w:t>8,25 Euro pro qm</w:t>
      </w:r>
    </w:p>
    <w:p w:rsidR="00ED72AE" w:rsidRDefault="00ED72AE" w:rsidP="00772EFF"/>
    <w:p w:rsidR="00ED72AE" w:rsidRDefault="00ED72AE" w:rsidP="00772EFF">
      <w:r>
        <w:t xml:space="preserve">Die Heizkosten sind </w:t>
      </w:r>
      <w:r w:rsidR="00FB5BAE">
        <w:t xml:space="preserve">eher </w:t>
      </w:r>
      <w:r>
        <w:t xml:space="preserve">flexibel (ca. 1,30 pro qm oder mehr), je nach Zustand der Wohnung. </w:t>
      </w:r>
    </w:p>
    <w:p w:rsidR="00ED72AE" w:rsidRDefault="00ED72AE" w:rsidP="00772EFF"/>
    <w:p w:rsidR="00A42E4E" w:rsidRDefault="00A42E4E" w:rsidP="00772EFF">
      <w:r>
        <w:t>Bei geringfügige</w:t>
      </w:r>
      <w:r w:rsidR="00ED72AE">
        <w:t>n Überschreitungen der magischen Grenze von 8,25 Euro pro qm</w:t>
      </w:r>
      <w:r>
        <w:t xml:space="preserve"> kann das Jobcenter von seinem Ermessensspielrau</w:t>
      </w:r>
      <w:r w:rsidR="008D7929">
        <w:t>m Gebrauch machen, d.h. es kann</w:t>
      </w:r>
      <w:r w:rsidR="00CA7889">
        <w:t xml:space="preserve"> </w:t>
      </w:r>
      <w:r>
        <w:t xml:space="preserve">auch bei (nicht allzu großen) Abweichungen zustimmen. </w:t>
      </w:r>
      <w:r w:rsidR="00C63389">
        <w:t>Hilfreich ist hier ein</w:t>
      </w:r>
      <w:r>
        <w:t xml:space="preserve"> Begleitschreiben mit Hinweis auf besondere Bedingungen (z.B. wenn die Wohnung möbliert ist oder ein Familienmitglied krank, traumatisiert oder behindert ist – ein ärztliches Attest kann hier sehr nützlich sein).</w:t>
      </w:r>
    </w:p>
    <w:p w:rsidR="00A42E4E" w:rsidRDefault="00A42E4E" w:rsidP="00772EFF"/>
    <w:p w:rsidR="00A42E4E" w:rsidRPr="00CA7889" w:rsidRDefault="003A26FA" w:rsidP="00772EFF">
      <w:pPr>
        <w:rPr>
          <w:b/>
        </w:rPr>
      </w:pPr>
      <w:r>
        <w:rPr>
          <w:b/>
        </w:rPr>
        <w:t xml:space="preserve">4. </w:t>
      </w:r>
      <w:r w:rsidR="00A42E4E" w:rsidRPr="00CA7889">
        <w:rPr>
          <w:b/>
        </w:rPr>
        <w:t>Erster Kontakt mit dem Vermieter</w:t>
      </w:r>
    </w:p>
    <w:p w:rsidR="00A42E4E" w:rsidRDefault="00A42E4E" w:rsidP="00772EFF"/>
    <w:p w:rsidR="00A42E4E" w:rsidRDefault="00A42E4E" w:rsidP="00772EFF">
      <w:r>
        <w:t>Der erste Kontakt mit dem Vermieter kann entweder schriftlich online oder telefonisch erfolgen.</w:t>
      </w:r>
      <w:r w:rsidR="00CA7889">
        <w:t xml:space="preserve"> Dabei ergeben sich </w:t>
      </w:r>
      <w:r w:rsidR="00CA7889" w:rsidRPr="00CA7889">
        <w:rPr>
          <w:b/>
        </w:rPr>
        <w:t>zwei Hindernisse</w:t>
      </w:r>
      <w:r w:rsidR="00CA7889">
        <w:t>:</w:t>
      </w:r>
    </w:p>
    <w:p w:rsidR="00CA7889" w:rsidRDefault="00CA7889" w:rsidP="00772EFF"/>
    <w:p w:rsidR="00CA7889" w:rsidRDefault="00CA7889" w:rsidP="00772EFF">
      <w:r>
        <w:t xml:space="preserve">Schon zu Beginn sollte man darauf hinweisen, </w:t>
      </w:r>
      <w:proofErr w:type="spellStart"/>
      <w:r>
        <w:t>daß</w:t>
      </w:r>
      <w:proofErr w:type="spellEnd"/>
      <w:r>
        <w:t xml:space="preserve"> die Person oder Familie einen WBS  hat und die Miete vom Jobcenter beza</w:t>
      </w:r>
      <w:r w:rsidR="00C45764">
        <w:t>hlt wird. Leider stößt dies in vielen</w:t>
      </w:r>
      <w:r>
        <w:t xml:space="preserve"> Fäll</w:t>
      </w:r>
      <w:r w:rsidR="008D7929">
        <w:t>en auf Ablehnung. Hier sind</w:t>
      </w:r>
      <w:r>
        <w:t xml:space="preserve"> Frustrationstoleranz und Ausdauer gefragt. Erfahrungsgemä</w:t>
      </w:r>
      <w:r w:rsidR="00C45764">
        <w:t>ß gibt es</w:t>
      </w:r>
      <w:r>
        <w:t xml:space="preserve"> immer mal wieder den einen Vermieter, der doch bereit ist, zum Besichtigungstermin einzuladen.</w:t>
      </w:r>
    </w:p>
    <w:p w:rsidR="00CA7889" w:rsidRDefault="00CA7889" w:rsidP="00772EFF"/>
    <w:p w:rsidR="00CA7889" w:rsidRDefault="00CA7889" w:rsidP="00772EFF">
      <w:r>
        <w:t xml:space="preserve">Beim Besichtigungstermin entsteht das zweite Problem: preisgünstige Wohnungen ziehen viele Interessenten an. Das bedeutet, </w:t>
      </w:r>
      <w:proofErr w:type="spellStart"/>
      <w:r>
        <w:t>daß</w:t>
      </w:r>
      <w:proofErr w:type="spellEnd"/>
      <w:r>
        <w:t xml:space="preserve"> bei der Besichtigung zehn andere Anwärter vor der Tür stehen. In dieser Situation hat man mit einem WBS kaum Chancen. Es empfiehlt sich daher, schon beim Erstkontakt den Vermieter in ein möglichst langes, persönliches Gespräch zu verwickeln und ihn zu einer Einzelbesichtigung zu bewegen. Klappt nur selten, ist aber den Versuch wert.</w:t>
      </w:r>
    </w:p>
    <w:p w:rsidR="004B79AB" w:rsidRDefault="004B79AB" w:rsidP="00772EFF"/>
    <w:p w:rsidR="004B79AB" w:rsidRDefault="004B79AB" w:rsidP="00772EFF">
      <w:r>
        <w:t xml:space="preserve">Viele Vermieter verlangen eine Schufa (Bankauskunft). Für ALG II Bezieher </w:t>
      </w:r>
      <w:r w:rsidR="00ED72AE">
        <w:t>ist dies kostenlos, ein</w:t>
      </w:r>
      <w:r>
        <w:t xml:space="preserve"> Formular </w:t>
      </w:r>
      <w:r w:rsidR="00ED72AE">
        <w:t xml:space="preserve">gibt es </w:t>
      </w:r>
      <w:r>
        <w:t>im Internet.</w:t>
      </w:r>
    </w:p>
    <w:p w:rsidR="00CA7889" w:rsidRDefault="00CA7889" w:rsidP="00772EFF"/>
    <w:p w:rsidR="00CA7889" w:rsidRPr="00CA7889" w:rsidRDefault="003A26FA" w:rsidP="00772EFF">
      <w:pPr>
        <w:rPr>
          <w:b/>
        </w:rPr>
      </w:pPr>
      <w:r>
        <w:rPr>
          <w:b/>
        </w:rPr>
        <w:t xml:space="preserve">5. </w:t>
      </w:r>
      <w:r w:rsidR="00646807">
        <w:rPr>
          <w:b/>
        </w:rPr>
        <w:t>Was tun, wenn der Vermieter ja sagt?</w:t>
      </w:r>
    </w:p>
    <w:p w:rsidR="00CA7889" w:rsidRDefault="00CA7889" w:rsidP="00772EFF"/>
    <w:p w:rsidR="00CA7889" w:rsidRDefault="00CA7889" w:rsidP="00772EFF">
      <w:r>
        <w:t xml:space="preserve">Hat sich der Vermieter positiv entschieden, </w:t>
      </w:r>
      <w:proofErr w:type="spellStart"/>
      <w:r>
        <w:t>muß</w:t>
      </w:r>
      <w:proofErr w:type="spellEnd"/>
      <w:r>
        <w:t xml:space="preserve"> er zwei Formulare ausfüllen:</w:t>
      </w:r>
    </w:p>
    <w:p w:rsidR="00CA7889" w:rsidRDefault="00CA7889" w:rsidP="00772EFF">
      <w:r>
        <w:t xml:space="preserve">- das </w:t>
      </w:r>
      <w:r w:rsidRPr="00646807">
        <w:rPr>
          <w:b/>
        </w:rPr>
        <w:t>Mietangebot</w:t>
      </w:r>
      <w:r>
        <w:t xml:space="preserve"> (zur Vorlage beim Jobcenter) und</w:t>
      </w:r>
    </w:p>
    <w:p w:rsidR="00CA7889" w:rsidRDefault="00CA7889" w:rsidP="00772EFF">
      <w:r>
        <w:t xml:space="preserve">- die </w:t>
      </w:r>
      <w:r w:rsidRPr="00646807">
        <w:rPr>
          <w:b/>
        </w:rPr>
        <w:t>Vermieterbescheinigung</w:t>
      </w:r>
      <w:r>
        <w:t xml:space="preserve"> (zur Beantragung der Kaution beim Wohnungsamt)</w:t>
      </w:r>
    </w:p>
    <w:p w:rsidR="004B79AB" w:rsidRDefault="007765C9" w:rsidP="00772EFF">
      <w:r>
        <w:t>Beide Formulare sind bei der</w:t>
      </w:r>
      <w:r w:rsidR="004B79AB">
        <w:t xml:space="preserve"> Heimleitung erhältlich.</w:t>
      </w:r>
    </w:p>
    <w:p w:rsidR="00CA7889" w:rsidRDefault="00CA7889" w:rsidP="00772EFF"/>
    <w:p w:rsidR="00CA7889" w:rsidRDefault="007765C9" w:rsidP="00772EFF">
      <w:r>
        <w:t xml:space="preserve">Das ausgefüllte Mietangebot sollte umgehend im Jobcenter abgegeben werden (unbedingt die </w:t>
      </w:r>
      <w:r w:rsidR="00156B85">
        <w:t>BG Nummer auf den Umschlag schreiben!!)</w:t>
      </w:r>
    </w:p>
    <w:p w:rsidR="006779C4" w:rsidRDefault="006779C4" w:rsidP="00772EFF"/>
    <w:p w:rsidR="003A26FA" w:rsidRDefault="003A26FA" w:rsidP="00772EFF">
      <w:r>
        <w:t>Meist entscheidet das Jobcenter nicht sofort, sondern erst nach einigen Tagen. Der Antragsteller erhält dann ein Schreiben vom Jobce</w:t>
      </w:r>
      <w:r w:rsidR="00541FE9">
        <w:t>nter mit Zusage oder</w:t>
      </w:r>
      <w:r>
        <w:t xml:space="preserve"> Absage (wenn die Mietkosten zu hoch sind).</w:t>
      </w:r>
    </w:p>
    <w:p w:rsidR="003A26FA" w:rsidRDefault="003A26FA" w:rsidP="00772EFF"/>
    <w:p w:rsidR="00CE6875" w:rsidRDefault="004B79AB" w:rsidP="00772EFF">
      <w:r>
        <w:t xml:space="preserve">                                                  </w:t>
      </w:r>
    </w:p>
    <w:p w:rsidR="004B79AB" w:rsidRDefault="00CE6875" w:rsidP="00772EFF">
      <w:r>
        <w:t xml:space="preserve">                                                                    </w:t>
      </w:r>
      <w:r w:rsidR="004B79AB">
        <w:t xml:space="preserve">  - 3 -</w:t>
      </w:r>
    </w:p>
    <w:p w:rsidR="004B79AB" w:rsidRDefault="004B79AB" w:rsidP="00772EFF"/>
    <w:p w:rsidR="003A26FA" w:rsidRDefault="003A26FA" w:rsidP="00772EFF">
      <w:r>
        <w:lastRenderedPageBreak/>
        <w:t xml:space="preserve">Bei Zusage informiert man sofort den Vermieter, der dann den </w:t>
      </w:r>
      <w:r w:rsidRPr="00AA4082">
        <w:rPr>
          <w:b/>
        </w:rPr>
        <w:t>Mietvertrag</w:t>
      </w:r>
      <w:r>
        <w:t xml:space="preserve"> ausstellt. D</w:t>
      </w:r>
      <w:r w:rsidR="00156B85">
        <w:t>ieser Mietvertrag wird in Kopie</w:t>
      </w:r>
      <w:r>
        <w:t xml:space="preserve"> u</w:t>
      </w:r>
      <w:r w:rsidR="006779C4">
        <w:t>mgehend dem Jobcenter vorgelegt</w:t>
      </w:r>
      <w:r>
        <w:t xml:space="preserve">, entweder </w:t>
      </w:r>
      <w:r w:rsidR="00C45764">
        <w:t xml:space="preserve">per Post oder </w:t>
      </w:r>
      <w:r>
        <w:t>persönlich</w:t>
      </w:r>
      <w:r w:rsidR="006779C4">
        <w:t xml:space="preserve">. </w:t>
      </w:r>
      <w:r w:rsidR="00156B85">
        <w:t xml:space="preserve">(BG Nummer auf dem Umschlag nicht vergessen!) </w:t>
      </w:r>
      <w:r w:rsidR="006779C4">
        <w:t>Es empfiehlt sich</w:t>
      </w:r>
      <w:r w:rsidR="00AA4082">
        <w:t xml:space="preserve"> ein Begleitschreiben, in dem </w:t>
      </w:r>
      <w:r w:rsidR="00A1357C">
        <w:t xml:space="preserve">noch einmal </w:t>
      </w:r>
      <w:r w:rsidR="00AA4082">
        <w:t>deutlich steht, wann der Umzug stattfindet, wie die neue Adresse heißt und an welche Person und Bankverbindung die Miete überwiesen werden soll. (Das Schreiben braucht man u.U. später als Nachweis  gegenüber dem Jobcenter, wenn die Mietzahlung nicht eintrifft.)</w:t>
      </w:r>
    </w:p>
    <w:p w:rsidR="00AA4082" w:rsidRDefault="00AA4082" w:rsidP="00772EFF"/>
    <w:p w:rsidR="00AA4082" w:rsidRDefault="00E17921" w:rsidP="00772EFF">
      <w:r>
        <w:t>Danach geht man</w:t>
      </w:r>
      <w:r w:rsidR="00AA4082">
        <w:t xml:space="preserve"> zum Wohnungsamt der Stadt Köln zur Beantragung der </w:t>
      </w:r>
      <w:r w:rsidR="00AA4082" w:rsidRPr="00C70269">
        <w:rPr>
          <w:b/>
        </w:rPr>
        <w:t>Kaution</w:t>
      </w:r>
      <w:r w:rsidR="00AA4082">
        <w:t>. Hier wird es r</w:t>
      </w:r>
      <w:r w:rsidR="00C70269">
        <w:t>ichtig kompliziert</w:t>
      </w:r>
      <w:r w:rsidR="00AA4082">
        <w:t>. Mitzubringen sind:</w:t>
      </w:r>
    </w:p>
    <w:p w:rsidR="00E17921" w:rsidRDefault="008D7929" w:rsidP="00772EFF">
      <w:r>
        <w:t xml:space="preserve">- </w:t>
      </w:r>
      <w:r w:rsidR="00E17921" w:rsidRPr="00E17921">
        <w:rPr>
          <w:b/>
        </w:rPr>
        <w:t>Antrag auf Leistungen zur Wohnungsbeschaffung</w:t>
      </w:r>
      <w:r w:rsidR="00E17921">
        <w:t xml:space="preserve"> (mit Unterschrift beider Ehepartner !!)</w:t>
      </w:r>
    </w:p>
    <w:p w:rsidR="008D7929" w:rsidRDefault="008D7929" w:rsidP="00772EFF">
      <w:r>
        <w:t xml:space="preserve">  (erhältlich beim Amt für Wohnungswesen, auf Anfrage auch per </w:t>
      </w:r>
      <w:proofErr w:type="spellStart"/>
      <w:r>
        <w:t>e-mail</w:t>
      </w:r>
      <w:proofErr w:type="spellEnd"/>
      <w:r>
        <w:t>)</w:t>
      </w:r>
    </w:p>
    <w:p w:rsidR="00A1357C" w:rsidRDefault="00A1357C" w:rsidP="00772EFF">
      <w:r>
        <w:t>- Ausweise</w:t>
      </w:r>
      <w:r w:rsidR="00156B85">
        <w:t xml:space="preserve"> aller Familienmitglieder</w:t>
      </w:r>
      <w:r>
        <w:t xml:space="preserve"> ( Kopien)</w:t>
      </w:r>
    </w:p>
    <w:p w:rsidR="00A1357C" w:rsidRDefault="00A1357C" w:rsidP="00772EFF">
      <w:r>
        <w:t xml:space="preserve">- </w:t>
      </w:r>
      <w:r w:rsidR="00AF78C4">
        <w:t xml:space="preserve">letzter </w:t>
      </w:r>
      <w:r>
        <w:t xml:space="preserve">Leistungsbescheid </w:t>
      </w:r>
      <w:r w:rsidR="00AF78C4">
        <w:t xml:space="preserve">vom </w:t>
      </w:r>
      <w:r>
        <w:t>Jobcenter (Kopie)</w:t>
      </w:r>
    </w:p>
    <w:p w:rsidR="00A1357C" w:rsidRDefault="00A1357C" w:rsidP="00772EFF">
      <w:r>
        <w:t>- Steuer-Identifikationsnummer</w:t>
      </w:r>
      <w:r w:rsidR="006779C4">
        <w:t>n</w:t>
      </w:r>
      <w:r w:rsidR="009A395C">
        <w:t xml:space="preserve"> </w:t>
      </w:r>
      <w:r w:rsidR="00156B85">
        <w:t xml:space="preserve">der Eltern </w:t>
      </w:r>
      <w:r w:rsidR="009A395C">
        <w:t>(Kopie)</w:t>
      </w:r>
      <w:r w:rsidR="00AF78C4">
        <w:t xml:space="preserve"> (im Rathaus erhältlich)</w:t>
      </w:r>
    </w:p>
    <w:p w:rsidR="00156B85" w:rsidRDefault="00156B85" w:rsidP="00772EFF">
      <w:r>
        <w:t>- Vermieterbescheinigung (Original) oder Kopie des Mietvertrags</w:t>
      </w:r>
    </w:p>
    <w:p w:rsidR="00B73236" w:rsidRDefault="00B73236" w:rsidP="00772EFF">
      <w:r>
        <w:t xml:space="preserve">- Bescheid vom Jobcenter, </w:t>
      </w:r>
      <w:proofErr w:type="spellStart"/>
      <w:r>
        <w:t>daß</w:t>
      </w:r>
      <w:proofErr w:type="spellEnd"/>
      <w:r>
        <w:t xml:space="preserve"> das Mietangebot genehmigt ist und die Miete übernommen</w:t>
      </w:r>
    </w:p>
    <w:p w:rsidR="009A395C" w:rsidRDefault="00B73236" w:rsidP="00772EFF">
      <w:r>
        <w:t xml:space="preserve">  wird (Original</w:t>
      </w:r>
      <w:r w:rsidR="009A395C">
        <w:t>)</w:t>
      </w:r>
    </w:p>
    <w:p w:rsidR="00A1357C" w:rsidRDefault="00A1357C" w:rsidP="00772EFF"/>
    <w:p w:rsidR="00AA4082" w:rsidRDefault="009A395C" w:rsidP="00AA4082">
      <w:r>
        <w:t xml:space="preserve">Achtung: Die </w:t>
      </w:r>
      <w:r w:rsidR="00AA4082">
        <w:t xml:space="preserve">Ehefrau </w:t>
      </w:r>
      <w:proofErr w:type="spellStart"/>
      <w:r w:rsidR="00AA4082">
        <w:t>muß</w:t>
      </w:r>
      <w:proofErr w:type="spellEnd"/>
      <w:r w:rsidR="00AA4082">
        <w:t xml:space="preserve"> bei Antragsstellung dabei sein (außer bei GAG-Wohnungen)</w:t>
      </w:r>
    </w:p>
    <w:p w:rsidR="00AA4082" w:rsidRDefault="004319FE" w:rsidP="00DD741A">
      <w:r>
        <w:t xml:space="preserve">Wenn das nicht geht, </w:t>
      </w:r>
      <w:proofErr w:type="spellStart"/>
      <w:r>
        <w:t>muß</w:t>
      </w:r>
      <w:proofErr w:type="spellEnd"/>
      <w:r>
        <w:t xml:space="preserve"> eine</w:t>
      </w:r>
      <w:r w:rsidR="009A395C">
        <w:t xml:space="preserve"> Vollmacht</w:t>
      </w:r>
      <w:r>
        <w:t xml:space="preserve"> vorgelegt werden. Auch ein Übersetzer sollte</w:t>
      </w:r>
      <w:r w:rsidR="00AA4082">
        <w:t xml:space="preserve"> dabei sein</w:t>
      </w:r>
      <w:r>
        <w:t>, se</w:t>
      </w:r>
      <w:r w:rsidR="00C70269">
        <w:t>lbst wenn es nicht notwendig scheint</w:t>
      </w:r>
      <w:r>
        <w:t xml:space="preserve">. </w:t>
      </w:r>
      <w:r w:rsidR="00C70269">
        <w:t>Denn die Mitarbeiterinnen hie</w:t>
      </w:r>
      <w:r w:rsidR="00C45764">
        <w:t>r können manchmal etwas launisch</w:t>
      </w:r>
      <w:r w:rsidR="00C70269">
        <w:t xml:space="preserve"> sein. Ich habe mehrfach erfahren</w:t>
      </w:r>
      <w:r>
        <w:t xml:space="preserve">, </w:t>
      </w:r>
      <w:proofErr w:type="spellStart"/>
      <w:r>
        <w:t>daß</w:t>
      </w:r>
      <w:proofErr w:type="spellEnd"/>
      <w:r>
        <w:t xml:space="preserve"> Antragsteller nachhause geschickt wur</w:t>
      </w:r>
      <w:r w:rsidR="00DD741A">
        <w:t>den,</w:t>
      </w:r>
      <w:r>
        <w:t xml:space="preserve"> </w:t>
      </w:r>
      <w:r w:rsidR="00C70269">
        <w:t xml:space="preserve">weil </w:t>
      </w:r>
      <w:r>
        <w:t>kein Übersetz</w:t>
      </w:r>
      <w:r w:rsidR="00541FE9">
        <w:t>er dabei war (obwohl der Antragsteller ausreichend Deutsch sprach)</w:t>
      </w:r>
      <w:r w:rsidR="00DD741A">
        <w:t>,</w:t>
      </w:r>
      <w:r w:rsidR="00DD741A" w:rsidRPr="00DD741A">
        <w:t xml:space="preserve"> </w:t>
      </w:r>
      <w:r w:rsidR="00DD741A">
        <w:t>weil die Vollmacht nicht notariell beglaubigt war (Unfug</w:t>
      </w:r>
      <w:r w:rsidR="00DD741A">
        <w:rPr>
          <w:sz w:val="26"/>
        </w:rPr>
        <w:t>!)</w:t>
      </w:r>
      <w:r>
        <w:t xml:space="preserve"> oder </w:t>
      </w:r>
      <w:r w:rsidR="00C70269">
        <w:t xml:space="preserve">weil </w:t>
      </w:r>
      <w:r>
        <w:t>die Papiere angeblich nicht vollständig</w:t>
      </w:r>
      <w:r w:rsidR="00C70269">
        <w:t xml:space="preserve"> waren. </w:t>
      </w:r>
      <w:r w:rsidR="00541FE9">
        <w:t>(</w:t>
      </w:r>
      <w:r w:rsidR="00C70269">
        <w:t>Bei einem zweiten Besuch</w:t>
      </w:r>
      <w:r>
        <w:t xml:space="preserve"> in meinem Beisein wurden exakt dieselben Papiere als vollständig akzeptiert.</w:t>
      </w:r>
      <w:r w:rsidR="00541FE9">
        <w:t>)</w:t>
      </w:r>
    </w:p>
    <w:p w:rsidR="004319FE" w:rsidRDefault="004319FE" w:rsidP="00AA4082"/>
    <w:p w:rsidR="004319FE" w:rsidRDefault="007B4CEF" w:rsidP="00AA4082">
      <w:r>
        <w:t xml:space="preserve">Die Zusage der Kautionsübernahme sollte dann dem Vermieter geschickt werden, damit er weiß, </w:t>
      </w:r>
      <w:proofErr w:type="spellStart"/>
      <w:r>
        <w:t>d</w:t>
      </w:r>
      <w:r w:rsidR="00541FE9">
        <w:t>aß</w:t>
      </w:r>
      <w:proofErr w:type="spellEnd"/>
      <w:r w:rsidR="00541FE9">
        <w:t xml:space="preserve"> er sein Geld bekommt (was</w:t>
      </w:r>
      <w:r>
        <w:t xml:space="preserve"> bis zu 2 Monate dauern kann).</w:t>
      </w:r>
    </w:p>
    <w:p w:rsidR="007B4CEF" w:rsidRDefault="007B4CEF" w:rsidP="00AA4082"/>
    <w:p w:rsidR="007B4CEF" w:rsidRDefault="007B4CEF" w:rsidP="00AA4082">
      <w:r>
        <w:t xml:space="preserve">Bei nicht möblierten Wohnungen kann beim Jobcenter ein formloser Antrag auf </w:t>
      </w:r>
      <w:r w:rsidR="006779C4">
        <w:t xml:space="preserve"> Erstausstattung</w:t>
      </w:r>
      <w:r w:rsidR="006779C4">
        <w:rPr>
          <w:color w:val="3366FF"/>
        </w:rPr>
        <w:t xml:space="preserve">  </w:t>
      </w:r>
      <w:r w:rsidR="006779C4" w:rsidRPr="006779C4">
        <w:rPr>
          <w:color w:val="0D0D0D" w:themeColor="text1" w:themeTint="F2"/>
        </w:rPr>
        <w:t>zur</w:t>
      </w:r>
      <w:r w:rsidR="006779C4">
        <w:rPr>
          <w:color w:val="3366FF"/>
        </w:rPr>
        <w:t xml:space="preserve"> </w:t>
      </w:r>
      <w:r>
        <w:t>Finanzierung von Möbeln und Elektrogeräten gestellt werden.</w:t>
      </w:r>
      <w:r w:rsidR="00C70269">
        <w:t xml:space="preserve"> Der Bedarf </w:t>
      </w:r>
      <w:proofErr w:type="spellStart"/>
      <w:r w:rsidR="00C70269">
        <w:t>muß</w:t>
      </w:r>
      <w:proofErr w:type="spellEnd"/>
      <w:r w:rsidR="00C70269">
        <w:t xml:space="preserve"> detailliert aufgelistet sein</w:t>
      </w:r>
      <w:r>
        <w:t xml:space="preserve">. Die Finanzierung ist allerdings begrenzt und richtet sich nach der Anzahl der Personen. </w:t>
      </w:r>
      <w:r w:rsidR="004B79AB">
        <w:t>Bei drei Person</w:t>
      </w:r>
      <w:r w:rsidR="006779C4">
        <w:t>en liegen die Zahlungen bei ca. 1000 bis</w:t>
      </w:r>
      <w:r w:rsidR="004B79AB">
        <w:t xml:space="preserve"> 1300 Euro.</w:t>
      </w:r>
    </w:p>
    <w:p w:rsidR="00CE6875" w:rsidRDefault="00CE6875" w:rsidP="00AA4082"/>
    <w:p w:rsidR="00CE6875" w:rsidRPr="006779C4" w:rsidRDefault="00CE6875" w:rsidP="00AA4082">
      <w:pPr>
        <w:rPr>
          <w:color w:val="3366FF"/>
        </w:rPr>
      </w:pPr>
      <w:r>
        <w:t>Auch Umzugs/Transportkosten werden erstattet nach Vorlage von drei Kostenvoransch</w:t>
      </w:r>
      <w:r w:rsidR="001D3B79">
        <w:t>lägen. Dies aber nur</w:t>
      </w:r>
      <w:r>
        <w:t>, wenn keine Erstausstattung beantragt wird.</w:t>
      </w:r>
    </w:p>
    <w:p w:rsidR="007B4CEF" w:rsidRDefault="007B4CEF" w:rsidP="00AA4082"/>
    <w:p w:rsidR="007B4CEF" w:rsidRPr="007B4CEF" w:rsidRDefault="007B4CEF" w:rsidP="00AA4082">
      <w:pPr>
        <w:rPr>
          <w:b/>
        </w:rPr>
      </w:pPr>
      <w:r w:rsidRPr="007B4CEF">
        <w:rPr>
          <w:b/>
        </w:rPr>
        <w:t>Der Umzug</w:t>
      </w:r>
    </w:p>
    <w:p w:rsidR="00CA7889" w:rsidRDefault="00CA7889" w:rsidP="00772EFF"/>
    <w:p w:rsidR="007B4CEF" w:rsidRDefault="007B4CEF" w:rsidP="00772EFF">
      <w:r>
        <w:t>Nach dem Umzug sollte Folgendes schnell erledigt werden:</w:t>
      </w:r>
    </w:p>
    <w:p w:rsidR="007B4CEF" w:rsidRDefault="007B4CEF" w:rsidP="00772EFF">
      <w:r>
        <w:t>- Anmeldung im Rathaus</w:t>
      </w:r>
    </w:p>
    <w:p w:rsidR="007B4CEF" w:rsidRDefault="007B4CEF" w:rsidP="00772EFF">
      <w:r>
        <w:t xml:space="preserve">- Anmeldung des elektrischen Stroms </w:t>
      </w:r>
    </w:p>
    <w:p w:rsidR="007B4CEF" w:rsidRDefault="007B4CEF" w:rsidP="00772EFF">
      <w:r>
        <w:t>- Mitteilung der neuen Adresse an Bank, Schule, Kindergarten</w:t>
      </w:r>
      <w:r w:rsidR="00C10140">
        <w:t xml:space="preserve"> etc.</w:t>
      </w:r>
    </w:p>
    <w:p w:rsidR="00CA7889" w:rsidRPr="00B24977" w:rsidRDefault="00CA7889" w:rsidP="00772EFF"/>
    <w:p w:rsidR="00354F8D" w:rsidRDefault="006779C4" w:rsidP="00354F8D">
      <w:pPr>
        <w:rPr>
          <w:b/>
          <w:color w:val="3366FF"/>
          <w:szCs w:val="24"/>
          <w:u w:val="single"/>
        </w:rPr>
      </w:pPr>
      <w:r>
        <w:t>Wichtig:</w:t>
      </w:r>
      <w:r w:rsidR="001D3B79">
        <w:t xml:space="preserve">  </w:t>
      </w:r>
      <w:r w:rsidRPr="003E140B">
        <w:rPr>
          <w:b/>
          <w:color w:val="3366FF"/>
          <w:szCs w:val="24"/>
          <w:u w:val="single"/>
        </w:rPr>
        <w:t>Bei Fragen oder Problemen</w:t>
      </w:r>
      <w:r w:rsidR="00354F8D" w:rsidRPr="003E140B">
        <w:rPr>
          <w:b/>
          <w:color w:val="3366FF"/>
          <w:szCs w:val="24"/>
          <w:u w:val="single"/>
        </w:rPr>
        <w:t xml:space="preserve"> beim Heimleiter/Heimleiterin nachfr</w:t>
      </w:r>
      <w:r w:rsidRPr="003E140B">
        <w:rPr>
          <w:b/>
          <w:color w:val="3366FF"/>
          <w:szCs w:val="24"/>
          <w:u w:val="single"/>
        </w:rPr>
        <w:t xml:space="preserve">agen!!! </w:t>
      </w:r>
    </w:p>
    <w:p w:rsidR="00156B85" w:rsidRDefault="00156B85" w:rsidP="00354F8D">
      <w:pPr>
        <w:rPr>
          <w:b/>
          <w:color w:val="3366FF"/>
          <w:szCs w:val="24"/>
          <w:u w:val="single"/>
        </w:rPr>
      </w:pPr>
    </w:p>
    <w:p w:rsidR="00156B85" w:rsidRDefault="00156B85" w:rsidP="00354F8D">
      <w:pPr>
        <w:rPr>
          <w:b/>
          <w:color w:val="3366FF"/>
          <w:szCs w:val="24"/>
          <w:u w:val="single"/>
        </w:rPr>
      </w:pPr>
    </w:p>
    <w:p w:rsidR="00156B85" w:rsidRPr="001D3B79" w:rsidRDefault="00156B85" w:rsidP="00354F8D"/>
    <w:p w:rsidR="00B73236" w:rsidRDefault="00B73236">
      <w:pPr>
        <w:rPr>
          <w:b/>
          <w:u w:val="single"/>
        </w:rPr>
      </w:pPr>
    </w:p>
    <w:p w:rsidR="004B79AB" w:rsidRPr="00D14AD2" w:rsidRDefault="004113D0">
      <w:pPr>
        <w:rPr>
          <w:b/>
          <w:u w:val="single"/>
        </w:rPr>
      </w:pPr>
      <w:bookmarkStart w:id="0" w:name="_GoBack"/>
      <w:bookmarkEnd w:id="0"/>
      <w:r w:rsidRPr="00D14AD2">
        <w:rPr>
          <w:b/>
          <w:u w:val="single"/>
        </w:rPr>
        <w:lastRenderedPageBreak/>
        <w:t>Anhang</w:t>
      </w:r>
    </w:p>
    <w:p w:rsidR="00D14AD2" w:rsidRDefault="00D14AD2"/>
    <w:p w:rsidR="00D14AD2" w:rsidRDefault="00D14AD2"/>
    <w:p w:rsidR="00D14AD2" w:rsidRDefault="00D14AD2">
      <w:r>
        <w:t>Hier findet man Hilfe bei der Wohnungssuche:</w:t>
      </w:r>
    </w:p>
    <w:p w:rsidR="004113D0" w:rsidRDefault="004113D0"/>
    <w:p w:rsidR="004113D0" w:rsidRDefault="004113D0"/>
    <w:p w:rsidR="004113D0" w:rsidRPr="00D14AD2" w:rsidRDefault="004113D0">
      <w:pPr>
        <w:rPr>
          <w:b/>
        </w:rPr>
      </w:pPr>
      <w:r w:rsidRPr="00D14AD2">
        <w:rPr>
          <w:b/>
        </w:rPr>
        <w:t>Auszugsmanagement</w:t>
      </w:r>
    </w:p>
    <w:p w:rsidR="004113D0" w:rsidRDefault="004113D0"/>
    <w:p w:rsidR="004113D0" w:rsidRDefault="004113D0">
      <w:r>
        <w:t>- im Kölner Flüchtlingsrat</w:t>
      </w:r>
    </w:p>
    <w:p w:rsidR="004113D0" w:rsidRDefault="004113D0">
      <w:r>
        <w:t xml:space="preserve">  Frau Özlem </w:t>
      </w:r>
      <w:proofErr w:type="spellStart"/>
      <w:r>
        <w:t>Esen</w:t>
      </w:r>
      <w:proofErr w:type="spellEnd"/>
      <w:r>
        <w:t xml:space="preserve">      </w:t>
      </w:r>
      <w:hyperlink r:id="rId6" w:history="1">
        <w:r w:rsidRPr="007D192A">
          <w:rPr>
            <w:rStyle w:val="Hyperlink"/>
          </w:rPr>
          <w:t>esen@koelner-fluechtlingsrat.de</w:t>
        </w:r>
      </w:hyperlink>
      <w:r>
        <w:t xml:space="preserve">      0178 2078852</w:t>
      </w:r>
    </w:p>
    <w:p w:rsidR="004113D0" w:rsidRDefault="004113D0">
      <w:r>
        <w:t xml:space="preserve">  Frau Nahid </w:t>
      </w:r>
      <w:proofErr w:type="spellStart"/>
      <w:r>
        <w:t>Fallahi</w:t>
      </w:r>
      <w:proofErr w:type="spellEnd"/>
      <w:r>
        <w:t xml:space="preserve">   </w:t>
      </w:r>
      <w:hyperlink r:id="rId7" w:history="1">
        <w:r w:rsidRPr="007D192A">
          <w:rPr>
            <w:rStyle w:val="Hyperlink"/>
          </w:rPr>
          <w:t>fallahi@koelner-fluechtlingsrat.de</w:t>
        </w:r>
      </w:hyperlink>
      <w:r>
        <w:t xml:space="preserve">    0163 4560171</w:t>
      </w:r>
    </w:p>
    <w:p w:rsidR="004113D0" w:rsidRDefault="004113D0"/>
    <w:p w:rsidR="004113D0" w:rsidRDefault="004113D0">
      <w:r>
        <w:t>- im DRK</w:t>
      </w:r>
    </w:p>
    <w:p w:rsidR="004113D0" w:rsidRDefault="004113D0">
      <w:r>
        <w:t xml:space="preserve">  Frau Havva Sari  </w:t>
      </w:r>
      <w:hyperlink r:id="rId8" w:history="1">
        <w:r w:rsidRPr="007D192A">
          <w:rPr>
            <w:rStyle w:val="Hyperlink"/>
          </w:rPr>
          <w:t>auszugsmanagement@drk.de</w:t>
        </w:r>
      </w:hyperlink>
      <w:r>
        <w:t xml:space="preserve">    0221 4744107-11</w:t>
      </w:r>
    </w:p>
    <w:sectPr w:rsidR="004113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0028E"/>
    <w:multiLevelType w:val="multilevel"/>
    <w:tmpl w:val="617E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357577"/>
    <w:multiLevelType w:val="multilevel"/>
    <w:tmpl w:val="5E9E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FF"/>
    <w:rsid w:val="0008663A"/>
    <w:rsid w:val="000965AA"/>
    <w:rsid w:val="000A366D"/>
    <w:rsid w:val="00156B85"/>
    <w:rsid w:val="001D3B79"/>
    <w:rsid w:val="00223D3E"/>
    <w:rsid w:val="002D3FD4"/>
    <w:rsid w:val="00354F8D"/>
    <w:rsid w:val="003A26FA"/>
    <w:rsid w:val="003E140B"/>
    <w:rsid w:val="004113D0"/>
    <w:rsid w:val="004319FE"/>
    <w:rsid w:val="004B79AB"/>
    <w:rsid w:val="00541FE9"/>
    <w:rsid w:val="00646807"/>
    <w:rsid w:val="00673270"/>
    <w:rsid w:val="006779C4"/>
    <w:rsid w:val="007575E8"/>
    <w:rsid w:val="00772EFF"/>
    <w:rsid w:val="007765C9"/>
    <w:rsid w:val="007B4CEF"/>
    <w:rsid w:val="008D7929"/>
    <w:rsid w:val="009A395C"/>
    <w:rsid w:val="00A1357C"/>
    <w:rsid w:val="00A42E4E"/>
    <w:rsid w:val="00AA4082"/>
    <w:rsid w:val="00AF78C4"/>
    <w:rsid w:val="00B24977"/>
    <w:rsid w:val="00B73236"/>
    <w:rsid w:val="00C10140"/>
    <w:rsid w:val="00C45764"/>
    <w:rsid w:val="00C63389"/>
    <w:rsid w:val="00C70269"/>
    <w:rsid w:val="00CA7889"/>
    <w:rsid w:val="00CE6875"/>
    <w:rsid w:val="00D14AD2"/>
    <w:rsid w:val="00DD741A"/>
    <w:rsid w:val="00E17921"/>
    <w:rsid w:val="00ED72AE"/>
    <w:rsid w:val="00FB5BAE"/>
    <w:rsid w:val="00FF75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2E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3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2E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9674">
      <w:bodyDiv w:val="1"/>
      <w:marLeft w:val="0"/>
      <w:marRight w:val="0"/>
      <w:marTop w:val="0"/>
      <w:marBottom w:val="0"/>
      <w:divBdr>
        <w:top w:val="none" w:sz="0" w:space="0" w:color="auto"/>
        <w:left w:val="none" w:sz="0" w:space="0" w:color="auto"/>
        <w:bottom w:val="none" w:sz="0" w:space="0" w:color="auto"/>
        <w:right w:val="none" w:sz="0" w:space="0" w:color="auto"/>
      </w:divBdr>
      <w:divsChild>
        <w:div w:id="33190543">
          <w:marLeft w:val="900"/>
          <w:marRight w:val="300"/>
          <w:marTop w:val="450"/>
          <w:marBottom w:val="150"/>
          <w:divBdr>
            <w:top w:val="none" w:sz="0" w:space="0" w:color="auto"/>
            <w:left w:val="none" w:sz="0" w:space="0" w:color="auto"/>
            <w:bottom w:val="none" w:sz="0" w:space="0" w:color="auto"/>
            <w:right w:val="none" w:sz="0" w:space="0" w:color="auto"/>
          </w:divBdr>
          <w:divsChild>
            <w:div w:id="1076900133">
              <w:marLeft w:val="0"/>
              <w:marRight w:val="0"/>
              <w:marTop w:val="0"/>
              <w:marBottom w:val="0"/>
              <w:divBdr>
                <w:top w:val="none" w:sz="0" w:space="0" w:color="auto"/>
                <w:left w:val="none" w:sz="0" w:space="0" w:color="auto"/>
                <w:bottom w:val="none" w:sz="0" w:space="0" w:color="auto"/>
                <w:right w:val="none" w:sz="0" w:space="0" w:color="auto"/>
              </w:divBdr>
              <w:divsChild>
                <w:div w:id="1646734654">
                  <w:marLeft w:val="0"/>
                  <w:marRight w:val="0"/>
                  <w:marTop w:val="0"/>
                  <w:marBottom w:val="0"/>
                  <w:divBdr>
                    <w:top w:val="none" w:sz="0" w:space="0" w:color="auto"/>
                    <w:left w:val="none" w:sz="0" w:space="0" w:color="auto"/>
                    <w:bottom w:val="none" w:sz="0" w:space="0" w:color="auto"/>
                    <w:right w:val="none" w:sz="0" w:space="0" w:color="auto"/>
                  </w:divBdr>
                  <w:divsChild>
                    <w:div w:id="1631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69991">
      <w:bodyDiv w:val="1"/>
      <w:marLeft w:val="0"/>
      <w:marRight w:val="0"/>
      <w:marTop w:val="0"/>
      <w:marBottom w:val="0"/>
      <w:divBdr>
        <w:top w:val="none" w:sz="0" w:space="0" w:color="auto"/>
        <w:left w:val="none" w:sz="0" w:space="0" w:color="auto"/>
        <w:bottom w:val="none" w:sz="0" w:space="0" w:color="auto"/>
        <w:right w:val="none" w:sz="0" w:space="0" w:color="auto"/>
      </w:divBdr>
    </w:div>
    <w:div w:id="1241061762">
      <w:bodyDiv w:val="1"/>
      <w:marLeft w:val="0"/>
      <w:marRight w:val="0"/>
      <w:marTop w:val="0"/>
      <w:marBottom w:val="0"/>
      <w:divBdr>
        <w:top w:val="none" w:sz="0" w:space="0" w:color="auto"/>
        <w:left w:val="none" w:sz="0" w:space="0" w:color="auto"/>
        <w:bottom w:val="none" w:sz="0" w:space="0" w:color="auto"/>
        <w:right w:val="none" w:sz="0" w:space="0" w:color="auto"/>
      </w:divBdr>
    </w:div>
    <w:div w:id="1375815971">
      <w:bodyDiv w:val="1"/>
      <w:marLeft w:val="0"/>
      <w:marRight w:val="0"/>
      <w:marTop w:val="0"/>
      <w:marBottom w:val="0"/>
      <w:divBdr>
        <w:top w:val="none" w:sz="0" w:space="0" w:color="auto"/>
        <w:left w:val="none" w:sz="0" w:space="0" w:color="auto"/>
        <w:bottom w:val="none" w:sz="0" w:space="0" w:color="auto"/>
        <w:right w:val="none" w:sz="0" w:space="0" w:color="auto"/>
      </w:divBdr>
      <w:divsChild>
        <w:div w:id="957640057">
          <w:marLeft w:val="0"/>
          <w:marRight w:val="0"/>
          <w:marTop w:val="0"/>
          <w:marBottom w:val="0"/>
          <w:divBdr>
            <w:top w:val="none" w:sz="0" w:space="0" w:color="auto"/>
            <w:left w:val="none" w:sz="0" w:space="0" w:color="auto"/>
            <w:bottom w:val="none" w:sz="0" w:space="0" w:color="auto"/>
            <w:right w:val="none" w:sz="0" w:space="0" w:color="auto"/>
          </w:divBdr>
          <w:divsChild>
            <w:div w:id="334454726">
              <w:marLeft w:val="0"/>
              <w:marRight w:val="0"/>
              <w:marTop w:val="0"/>
              <w:marBottom w:val="0"/>
              <w:divBdr>
                <w:top w:val="none" w:sz="0" w:space="0" w:color="auto"/>
                <w:left w:val="none" w:sz="0" w:space="0" w:color="auto"/>
                <w:bottom w:val="none" w:sz="0" w:space="0" w:color="auto"/>
                <w:right w:val="none" w:sz="0" w:space="0" w:color="auto"/>
              </w:divBdr>
            </w:div>
            <w:div w:id="398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31039">
      <w:bodyDiv w:val="1"/>
      <w:marLeft w:val="0"/>
      <w:marRight w:val="0"/>
      <w:marTop w:val="0"/>
      <w:marBottom w:val="0"/>
      <w:divBdr>
        <w:top w:val="none" w:sz="0" w:space="0" w:color="auto"/>
        <w:left w:val="none" w:sz="0" w:space="0" w:color="auto"/>
        <w:bottom w:val="none" w:sz="0" w:space="0" w:color="auto"/>
        <w:right w:val="none" w:sz="0" w:space="0" w:color="auto"/>
      </w:divBdr>
    </w:div>
    <w:div w:id="21014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zugsmanagement@drk.de" TargetMode="External"/><Relationship Id="rId3" Type="http://schemas.microsoft.com/office/2007/relationships/stylesWithEffects" Target="stylesWithEffects.xml"/><Relationship Id="rId7" Type="http://schemas.openxmlformats.org/officeDocument/2006/relationships/hyperlink" Target="mailto:fallahi@koelner-fluechtlingsra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en@koelner-fluechtlingsrat.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7190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45</cp:revision>
  <dcterms:created xsi:type="dcterms:W3CDTF">2015-03-01T16:23:00Z</dcterms:created>
  <dcterms:modified xsi:type="dcterms:W3CDTF">2015-04-02T21:08:00Z</dcterms:modified>
</cp:coreProperties>
</file>